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Królestwo życzliwości”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Organizator</w:t>
      </w:r>
    </w:p>
    <w:p>
      <w:pPr>
        <w:pStyle w:val="Normal"/>
        <w:jc w:val="both"/>
        <w:rPr/>
      </w:pPr>
      <w:r>
        <w:rPr/>
        <w:t>Ośrodek Wsparcia Dziennego, ul. Mickiewicza 7</w:t>
      </w:r>
    </w:p>
    <w:p>
      <w:pPr>
        <w:pStyle w:val="Normal"/>
        <w:jc w:val="both"/>
        <w:rPr/>
      </w:pPr>
      <w:r>
        <w:rPr/>
        <w:t xml:space="preserve">59-800 Lubań, tel. 75 722 39 69, </w:t>
      </w:r>
    </w:p>
    <w:p>
      <w:pPr>
        <w:pStyle w:val="Normal"/>
        <w:jc w:val="both"/>
        <w:rPr>
          <w:u w:val="single"/>
        </w:rPr>
      </w:pPr>
      <w:r>
        <w:rPr/>
        <w:t>e-mail:</w:t>
      </w:r>
      <w:r>
        <w:rPr>
          <w:u w:val="single"/>
        </w:rPr>
        <w:t xml:space="preserve"> wychowawcy@owdluban.pl,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Warunki uczestnictwa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Do udziału w konkursie literackim zapraszamy dzieci w wieku szkolnym (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klasy 1-8</w:t>
      </w:r>
      <w:r>
        <w:rPr/>
        <w:t xml:space="preserve">) z terenu miasta Lubań. Celem konkursu jest zachęcenie dzieci do rozwijania pasji literackich i zainteresowań czytelniczych.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Przedmiotem konkursu jest napisanie opowiadania. Tematem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pracy</w:t>
      </w:r>
      <w:r>
        <w:rPr/>
        <w:t xml:space="preserve"> jest życzliwość i bezinteresowne dobro, którymi możemy obdarzać innych. Oceniając opowiadanie, szczególną uwagę będziemy zwracać na talent językowy, kreatywność i pomysł.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Praca literacka może liczyć najw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ięcej</w:t>
      </w:r>
      <w:r>
        <w:rPr/>
        <w:t xml:space="preserve"> 2 strony A4. Opowiadanie może zostać napisane za pomocą programu komputerowego lub odręcznie. Praca napisana odręcznie musi być czytelna.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Arkusz uczestnictwa w konkursie do pobrania ze strony internetowej Urzędu Miasta: https://luban.pl/owd.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Praca powinna być wykonana przez dziecko samodzielnie i nigdzie wcześniej nie przedstawiona na innym konkursie.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Każdy uczestnik może zgłosić do konkursu maksymalnie 1 pracę.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Prace wykonane niezgodnie z regulaminem lub oddane po terminie nie będą oceniane.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Prace wraz z kartą zgłoszeniową (załącznik 1) należy dostarczyć</w:t>
      </w:r>
      <w:r>
        <w:rPr>
          <w:u w:val="none"/>
        </w:rPr>
        <w:t xml:space="preserve"> do sekretariatu w Ośrodku Wsparcia Dziennego do dnia 25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u w:val="none"/>
          <w:lang w:val="pl-PL" w:eastAsia="en-US" w:bidi="ar-SA"/>
        </w:rPr>
        <w:t>listopada</w:t>
      </w:r>
      <w:r>
        <w:rPr>
          <w:u w:val="none"/>
        </w:rPr>
        <w:t xml:space="preserve"> 2022 r. do godz. 15:00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Wzięcie udziału w konkursie jest jednoznaczne z wyrażeniem zgody na przetwarzanie danych osobowych.</w:t>
      </w:r>
      <w:bookmarkStart w:id="0" w:name="_Hlk40180683"/>
      <w:bookmarkEnd w:id="0"/>
    </w:p>
    <w:p>
      <w:pPr>
        <w:pStyle w:val="ListParagraph"/>
        <w:ind w:left="-142" w:hanging="0"/>
        <w:jc w:val="both"/>
        <w:rPr>
          <w:b/>
          <w:b/>
        </w:rPr>
      </w:pPr>
      <w:r>
        <w:rPr>
          <w:b/>
        </w:rPr>
        <w:t>Nagrody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Organizator dokona kwalifikacji prac oraz przyzna I, II i III nagrodę w dwóch kategoriach wiekowych (klasy 1-4 oraz klasy 5-8).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Autorzy nagrodzonych prac otrzymają dyplomy i nagrody- odbiór nagród zostanie ustalony indywidualnie i odbędzie się w siedzibie Ośrodka Wsparcia Dziennego ul. Mickiewicza w Lubaniu.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Wyniki konkursu zostaną ogłoszone na stronie internetowej Urzędu Miasta Lubań oraz na stronie Facebook Ośrodka Wsparcia Dziennego w Lubaniu.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b/>
          <w:b/>
        </w:rPr>
      </w:pPr>
      <w:r>
        <w:rPr>
          <w:b/>
        </w:rPr>
        <w:t>Uwagi końcowe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zgłoszone do konkursu pozostają w Ośrodku Wsparcia Dziennego na czas konkursu i wystawy prac literackich. Następnie właściciele prac mogą je odebrać.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 konkursu zastrzega sobie prawo do opublikowania imienia, nazwiska i informacji o laureatach konkursu oraz umieszczenie tych informacji w materiałach reklamowych organizatora oraz w mediach i na stronach internetowych.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Organizatorowi przysługuje prawo ostatecznej interpretacji regulaminu.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Wzięcie udziału w konkursie jest jednoznaczne z wyrażeniem zgody na przetwarzanie danych osobowych zgodnie z Ustawą z dnia 10 maja 2018 r, o ochronie danych osobowych (Dz. U. z 2018r., poz. 1000) oraz na wykonywanie zdjęć przez OWD podczas rozstrzygnięcia konkursu i wykorzystanie ich w sposób etyczny w materiałach promocyjnych, mediach, gazetach oraz stronach internetowych.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31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21c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21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LibreOffice/7.1.1.2$Windows_X86_64 LibreOffice_project/fe0b08f4af1bacafe4c7ecc87ce55bb426164676</Application>
  <AppVersion>15.0000</AppVersion>
  <Pages>2</Pages>
  <Words>381</Words>
  <Characters>2390</Characters>
  <CharactersWithSpaces>2736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2022-03-03T07:36:00Z</dcterms:created>
  <dc:creator>Natalia Rybak</dc:creator>
  <dc:description/>
  <dc:language>pl-PL</dc:language>
  <cp:lastModifiedBy/>
  <dcterms:modified xsi:type="dcterms:W3CDTF">2022-11-03T09:11:36Z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